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50C" w:rsidRPr="00F1650C" w:rsidRDefault="00F1650C" w:rsidP="00F1650C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650C">
        <w:rPr>
          <w:rFonts w:ascii="Times New Roman" w:hAnsi="Times New Roman" w:cs="Times New Roman"/>
          <w:sz w:val="24"/>
          <w:szCs w:val="24"/>
        </w:rPr>
        <w:t>Н.А.Заиченко</w:t>
      </w:r>
      <w:proofErr w:type="spellEnd"/>
      <w:r w:rsidRPr="00F165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650C">
        <w:rPr>
          <w:rFonts w:ascii="Times New Roman" w:hAnsi="Times New Roman" w:cs="Times New Roman"/>
          <w:sz w:val="24"/>
          <w:szCs w:val="24"/>
        </w:rPr>
        <w:t>А.Л.Гехтман</w:t>
      </w:r>
      <w:proofErr w:type="spellEnd"/>
      <w:r w:rsidRPr="00F1650C">
        <w:rPr>
          <w:rFonts w:ascii="Times New Roman" w:hAnsi="Times New Roman" w:cs="Times New Roman"/>
          <w:sz w:val="24"/>
          <w:szCs w:val="24"/>
        </w:rPr>
        <w:t xml:space="preserve">, Т.Е. </w:t>
      </w:r>
      <w:proofErr w:type="spellStart"/>
      <w:r w:rsidRPr="00F1650C">
        <w:rPr>
          <w:rFonts w:ascii="Times New Roman" w:hAnsi="Times New Roman" w:cs="Times New Roman"/>
          <w:sz w:val="24"/>
          <w:szCs w:val="24"/>
        </w:rPr>
        <w:t>Матвева</w:t>
      </w:r>
      <w:proofErr w:type="spellEnd"/>
      <w:r w:rsidRPr="00F1650C">
        <w:rPr>
          <w:rFonts w:ascii="Times New Roman" w:hAnsi="Times New Roman" w:cs="Times New Roman"/>
          <w:sz w:val="24"/>
          <w:szCs w:val="24"/>
        </w:rPr>
        <w:t xml:space="preserve">, А.В. Степанов, Н.С. </w:t>
      </w:r>
      <w:proofErr w:type="spellStart"/>
      <w:r w:rsidRPr="00F1650C">
        <w:rPr>
          <w:rFonts w:ascii="Times New Roman" w:hAnsi="Times New Roman" w:cs="Times New Roman"/>
          <w:sz w:val="24"/>
          <w:szCs w:val="24"/>
        </w:rPr>
        <w:t>Боровская</w:t>
      </w:r>
      <w:proofErr w:type="spellEnd"/>
      <w:r w:rsidRPr="00F1650C">
        <w:rPr>
          <w:rFonts w:ascii="Times New Roman" w:hAnsi="Times New Roman" w:cs="Times New Roman"/>
          <w:sz w:val="24"/>
          <w:szCs w:val="24"/>
        </w:rPr>
        <w:t>. Система «ИНТЕГРАЛ» как инструмент повышения качества образования. / Управление качеством образования: теория и практика эффективного администрировани</w:t>
      </w:r>
      <w:r w:rsidR="00AB657D">
        <w:rPr>
          <w:rFonts w:ascii="Times New Roman" w:hAnsi="Times New Roman" w:cs="Times New Roman"/>
          <w:sz w:val="24"/>
          <w:szCs w:val="24"/>
        </w:rPr>
        <w:t>я</w:t>
      </w:r>
      <w:bookmarkStart w:id="0" w:name="_GoBack"/>
      <w:bookmarkEnd w:id="0"/>
      <w:r w:rsidRPr="00F1650C">
        <w:rPr>
          <w:rFonts w:ascii="Times New Roman" w:hAnsi="Times New Roman" w:cs="Times New Roman"/>
          <w:sz w:val="24"/>
          <w:szCs w:val="24"/>
        </w:rPr>
        <w:t xml:space="preserve"> / научно-методический журнал - № 3, 2018 – Изд. ООО «</w:t>
      </w:r>
      <w:proofErr w:type="spellStart"/>
      <w:r w:rsidRPr="00F1650C">
        <w:rPr>
          <w:rFonts w:ascii="Times New Roman" w:hAnsi="Times New Roman" w:cs="Times New Roman"/>
          <w:sz w:val="24"/>
          <w:szCs w:val="24"/>
        </w:rPr>
        <w:t>Эффектико</w:t>
      </w:r>
      <w:proofErr w:type="spellEnd"/>
      <w:r w:rsidRPr="00F1650C">
        <w:rPr>
          <w:rFonts w:ascii="Times New Roman" w:hAnsi="Times New Roman" w:cs="Times New Roman"/>
          <w:sz w:val="24"/>
          <w:szCs w:val="24"/>
        </w:rPr>
        <w:t xml:space="preserve"> Групп»</w:t>
      </w:r>
    </w:p>
    <w:p w:rsidR="00F1650C" w:rsidRPr="00F1650C" w:rsidRDefault="00F1650C" w:rsidP="00F1650C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1650C" w:rsidRPr="00AB657D" w:rsidRDefault="00F1650C" w:rsidP="00F1650C">
      <w:pPr>
        <w:tabs>
          <w:tab w:val="left" w:pos="3544"/>
        </w:tabs>
        <w:spacing w:after="0" w:line="360" w:lineRule="auto"/>
        <w:ind w:firstLine="42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1650C">
        <w:rPr>
          <w:rFonts w:ascii="Times New Roman" w:hAnsi="Times New Roman" w:cs="Times New Roman"/>
          <w:i/>
          <w:sz w:val="28"/>
          <w:szCs w:val="28"/>
        </w:rPr>
        <w:t>Н</w:t>
      </w:r>
      <w:r w:rsidRPr="00AB657D">
        <w:rPr>
          <w:rFonts w:ascii="Times New Roman" w:hAnsi="Times New Roman" w:cs="Times New Roman"/>
          <w:i/>
          <w:sz w:val="28"/>
          <w:szCs w:val="28"/>
        </w:rPr>
        <w:t>.</w:t>
      </w:r>
      <w:r w:rsidRPr="00F1650C">
        <w:rPr>
          <w:rFonts w:ascii="Times New Roman" w:hAnsi="Times New Roman" w:cs="Times New Roman"/>
          <w:i/>
          <w:sz w:val="28"/>
          <w:szCs w:val="28"/>
        </w:rPr>
        <w:t>А</w:t>
      </w:r>
      <w:r w:rsidRPr="00AB657D">
        <w:rPr>
          <w:rFonts w:ascii="Times New Roman" w:hAnsi="Times New Roman" w:cs="Times New Roman"/>
          <w:i/>
          <w:sz w:val="28"/>
          <w:szCs w:val="28"/>
        </w:rPr>
        <w:t>.</w:t>
      </w:r>
      <w:r w:rsidRPr="00F1650C">
        <w:rPr>
          <w:rFonts w:ascii="Times New Roman" w:hAnsi="Times New Roman" w:cs="Times New Roman"/>
          <w:i/>
          <w:sz w:val="28"/>
          <w:szCs w:val="28"/>
        </w:rPr>
        <w:t>Заиченко</w:t>
      </w:r>
      <w:r w:rsidRPr="00AB657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F1650C">
        <w:rPr>
          <w:rFonts w:ascii="Times New Roman" w:hAnsi="Times New Roman" w:cs="Times New Roman"/>
          <w:i/>
          <w:sz w:val="28"/>
          <w:szCs w:val="28"/>
        </w:rPr>
        <w:t>А</w:t>
      </w:r>
      <w:r w:rsidRPr="00AB657D">
        <w:rPr>
          <w:rFonts w:ascii="Times New Roman" w:hAnsi="Times New Roman" w:cs="Times New Roman"/>
          <w:i/>
          <w:sz w:val="28"/>
          <w:szCs w:val="28"/>
        </w:rPr>
        <w:t>.</w:t>
      </w:r>
      <w:r w:rsidRPr="00F1650C">
        <w:rPr>
          <w:rFonts w:ascii="Times New Roman" w:hAnsi="Times New Roman" w:cs="Times New Roman"/>
          <w:i/>
          <w:sz w:val="28"/>
          <w:szCs w:val="28"/>
        </w:rPr>
        <w:t>Л</w:t>
      </w:r>
      <w:r w:rsidRPr="00AB657D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Pr="00F1650C">
        <w:rPr>
          <w:rFonts w:ascii="Times New Roman" w:hAnsi="Times New Roman" w:cs="Times New Roman"/>
          <w:i/>
          <w:sz w:val="28"/>
          <w:szCs w:val="28"/>
        </w:rPr>
        <w:t>Гехтман</w:t>
      </w:r>
      <w:proofErr w:type="spellEnd"/>
      <w:r w:rsidRPr="00AB657D">
        <w:rPr>
          <w:rFonts w:ascii="Times New Roman" w:hAnsi="Times New Roman" w:cs="Times New Roman"/>
          <w:i/>
          <w:sz w:val="28"/>
          <w:szCs w:val="28"/>
        </w:rPr>
        <w:t>,</w:t>
      </w:r>
    </w:p>
    <w:p w:rsidR="00F1650C" w:rsidRPr="00F1650C" w:rsidRDefault="00F1650C" w:rsidP="00F1650C">
      <w:pPr>
        <w:tabs>
          <w:tab w:val="left" w:pos="3544"/>
        </w:tabs>
        <w:spacing w:after="0" w:line="360" w:lineRule="auto"/>
        <w:ind w:firstLine="42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B65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1650C">
        <w:rPr>
          <w:rFonts w:ascii="Times New Roman" w:hAnsi="Times New Roman" w:cs="Times New Roman"/>
          <w:i/>
          <w:sz w:val="28"/>
          <w:szCs w:val="28"/>
        </w:rPr>
        <w:t xml:space="preserve">Т.Е. </w:t>
      </w:r>
      <w:proofErr w:type="spellStart"/>
      <w:r w:rsidRPr="00F1650C">
        <w:rPr>
          <w:rFonts w:ascii="Times New Roman" w:hAnsi="Times New Roman" w:cs="Times New Roman"/>
          <w:i/>
          <w:sz w:val="28"/>
          <w:szCs w:val="28"/>
        </w:rPr>
        <w:t>Матвева</w:t>
      </w:r>
      <w:proofErr w:type="spellEnd"/>
      <w:r w:rsidRPr="00F1650C">
        <w:rPr>
          <w:rFonts w:ascii="Times New Roman" w:hAnsi="Times New Roman" w:cs="Times New Roman"/>
          <w:i/>
          <w:sz w:val="28"/>
          <w:szCs w:val="28"/>
        </w:rPr>
        <w:t xml:space="preserve">, А.В. Степанов, </w:t>
      </w:r>
    </w:p>
    <w:p w:rsidR="00F1650C" w:rsidRPr="00F1650C" w:rsidRDefault="00F1650C" w:rsidP="00F1650C">
      <w:pPr>
        <w:tabs>
          <w:tab w:val="left" w:pos="3544"/>
        </w:tabs>
        <w:spacing w:after="0" w:line="360" w:lineRule="auto"/>
        <w:ind w:firstLine="42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1650C">
        <w:rPr>
          <w:rFonts w:ascii="Times New Roman" w:hAnsi="Times New Roman" w:cs="Times New Roman"/>
          <w:i/>
          <w:sz w:val="28"/>
          <w:szCs w:val="28"/>
        </w:rPr>
        <w:t xml:space="preserve">Н.С. </w:t>
      </w:r>
      <w:proofErr w:type="spellStart"/>
      <w:r w:rsidRPr="00F1650C">
        <w:rPr>
          <w:rFonts w:ascii="Times New Roman" w:hAnsi="Times New Roman" w:cs="Times New Roman"/>
          <w:i/>
          <w:sz w:val="28"/>
          <w:szCs w:val="28"/>
        </w:rPr>
        <w:t>Боровская</w:t>
      </w:r>
      <w:proofErr w:type="spellEnd"/>
      <w:r w:rsidRPr="00F1650C">
        <w:rPr>
          <w:rFonts w:ascii="Times New Roman" w:hAnsi="Times New Roman" w:cs="Times New Roman"/>
          <w:i/>
          <w:sz w:val="28"/>
          <w:szCs w:val="28"/>
        </w:rPr>
        <w:t xml:space="preserve"> (Сан</w:t>
      </w: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F1650C">
        <w:rPr>
          <w:rFonts w:ascii="Times New Roman" w:hAnsi="Times New Roman" w:cs="Times New Roman"/>
          <w:i/>
          <w:sz w:val="28"/>
          <w:szCs w:val="28"/>
        </w:rPr>
        <w:t>т-Петербург)</w:t>
      </w:r>
    </w:p>
    <w:p w:rsidR="00F1650C" w:rsidRPr="00F1650C" w:rsidRDefault="00F1650C" w:rsidP="00A65D3B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1650C" w:rsidRPr="00F1650C" w:rsidRDefault="00F1650C" w:rsidP="00A65D3B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«ИНТЕГРАЛ» как инструмент повышения качества образования</w:t>
      </w:r>
    </w:p>
    <w:p w:rsidR="00F1650C" w:rsidRPr="00F1650C" w:rsidRDefault="00F1650C" w:rsidP="00A65D3B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C4131" w:rsidRDefault="006C4131" w:rsidP="00A65D3B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D90110" wp14:editId="3B0AA3B2">
            <wp:simplePos x="0" y="0"/>
            <wp:positionH relativeFrom="column">
              <wp:posOffset>4001135</wp:posOffset>
            </wp:positionH>
            <wp:positionV relativeFrom="paragraph">
              <wp:posOffset>17780</wp:posOffset>
            </wp:positionV>
            <wp:extent cx="1971675" cy="2794000"/>
            <wp:effectExtent l="0" t="0" r="9525" b="6350"/>
            <wp:wrapSquare wrapText="bothSides"/>
            <wp:docPr id="5" name="Рисунок 5" descr="http://schoolinfo.spb.ru/images/kadr-tahn-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info.spb.ru/images/kadr-tahn-2017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A8C" w:rsidRPr="00903B95"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="007C559E">
        <w:rPr>
          <w:rFonts w:ascii="Times New Roman" w:hAnsi="Times New Roman" w:cs="Times New Roman"/>
          <w:sz w:val="28"/>
          <w:szCs w:val="28"/>
        </w:rPr>
        <w:t>в</w:t>
      </w:r>
      <w:r w:rsidR="007C559E" w:rsidRPr="007C559E">
        <w:rPr>
          <w:rFonts w:ascii="Times New Roman" w:hAnsi="Times New Roman" w:cs="Times New Roman"/>
          <w:sz w:val="28"/>
          <w:szCs w:val="28"/>
        </w:rPr>
        <w:t xml:space="preserve"> ходе инновационной работы ИМЦ </w:t>
      </w:r>
      <w:r w:rsidR="00D55A8C" w:rsidRPr="00903B95">
        <w:rPr>
          <w:rFonts w:ascii="Times New Roman" w:hAnsi="Times New Roman" w:cs="Times New Roman"/>
          <w:sz w:val="28"/>
          <w:szCs w:val="28"/>
        </w:rPr>
        <w:t xml:space="preserve">разработал </w:t>
      </w:r>
      <w:r w:rsidR="00903B95" w:rsidRPr="00903B95">
        <w:rPr>
          <w:rFonts w:ascii="Times New Roman" w:hAnsi="Times New Roman" w:cs="Times New Roman"/>
          <w:sz w:val="28"/>
          <w:szCs w:val="28"/>
        </w:rPr>
        <w:t xml:space="preserve">технологию управления компетенциями персонала </w:t>
      </w:r>
      <w:r w:rsidR="00D22ABC">
        <w:rPr>
          <w:rFonts w:ascii="Times New Roman" w:hAnsi="Times New Roman" w:cs="Times New Roman"/>
          <w:sz w:val="28"/>
          <w:szCs w:val="28"/>
        </w:rPr>
        <w:t>«ИНТЕГРАЛ»</w:t>
      </w:r>
      <w:r w:rsidR="00903B95" w:rsidRPr="00903B95">
        <w:rPr>
          <w:rFonts w:ascii="Times New Roman" w:hAnsi="Times New Roman" w:cs="Times New Roman"/>
          <w:sz w:val="28"/>
          <w:szCs w:val="28"/>
        </w:rPr>
        <w:t xml:space="preserve">, которая была признана победителем на конкурсе при Администрации Губернатора Санкт-Петербурга "Лучшие кадровые технологии Санкт-Петербурга" в номинации "Лучшая кадровая технология в </w:t>
      </w:r>
      <w:r>
        <w:rPr>
          <w:rFonts w:ascii="Times New Roman" w:hAnsi="Times New Roman" w:cs="Times New Roman"/>
          <w:sz w:val="28"/>
          <w:szCs w:val="28"/>
        </w:rPr>
        <w:t>работе с персоналом</w:t>
      </w:r>
      <w:r w:rsidR="00903B95" w:rsidRPr="00903B9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A36754">
          <w:rPr>
            <w:rStyle w:val="ab"/>
            <w:rFonts w:ascii="Times New Roman" w:hAnsi="Times New Roman" w:cs="Times New Roman"/>
            <w:sz w:val="28"/>
            <w:szCs w:val="28"/>
          </w:rPr>
          <w:t>http://schoolinfo.spb.ru/deyatelnost-imts/nashi-nagrady</w:t>
        </w:r>
      </w:hyperlink>
    </w:p>
    <w:p w:rsidR="00903B95" w:rsidRPr="00903B95" w:rsidRDefault="00903B95" w:rsidP="007C559E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3B95">
        <w:rPr>
          <w:rFonts w:ascii="Times New Roman" w:hAnsi="Times New Roman" w:cs="Times New Roman"/>
          <w:sz w:val="28"/>
          <w:szCs w:val="28"/>
        </w:rPr>
        <w:t xml:space="preserve">Актуальность технологии управления компетенциями персонала </w:t>
      </w:r>
      <w:r w:rsidR="00D22ABC" w:rsidRPr="00D22ABC">
        <w:rPr>
          <w:rFonts w:ascii="Times New Roman" w:hAnsi="Times New Roman" w:cs="Times New Roman"/>
          <w:sz w:val="28"/>
          <w:szCs w:val="28"/>
        </w:rPr>
        <w:t xml:space="preserve">«ИНТЕГРАЛ» </w:t>
      </w:r>
      <w:r w:rsidRPr="00903B95">
        <w:rPr>
          <w:rFonts w:ascii="Times New Roman" w:hAnsi="Times New Roman" w:cs="Times New Roman"/>
          <w:sz w:val="28"/>
          <w:szCs w:val="28"/>
        </w:rPr>
        <w:t xml:space="preserve">обусловлена </w:t>
      </w:r>
      <w:r w:rsidR="00A65D3B">
        <w:rPr>
          <w:rFonts w:ascii="Times New Roman" w:hAnsi="Times New Roman" w:cs="Times New Roman"/>
          <w:sz w:val="28"/>
          <w:szCs w:val="28"/>
        </w:rPr>
        <w:t xml:space="preserve">современной </w:t>
      </w:r>
      <w:r w:rsidRPr="00903B95">
        <w:rPr>
          <w:rFonts w:ascii="Times New Roman" w:hAnsi="Times New Roman" w:cs="Times New Roman"/>
          <w:sz w:val="28"/>
          <w:szCs w:val="28"/>
        </w:rPr>
        <w:t xml:space="preserve">необходимостью руководителя обеспечить корпоративный прорыв организации в соответствии с новыми требованиями к образованию и отсутствием разработанных механизмов по контролю этого процесса. </w:t>
      </w:r>
      <w:r w:rsidR="00B44E64">
        <w:rPr>
          <w:rFonts w:ascii="Times New Roman" w:hAnsi="Times New Roman" w:cs="Times New Roman"/>
          <w:sz w:val="28"/>
          <w:szCs w:val="28"/>
        </w:rPr>
        <w:t>Как только руководитель решает начать инновационную работу, новый проект или любой другой корпора</w:t>
      </w:r>
      <w:r w:rsidR="006B266A">
        <w:rPr>
          <w:rFonts w:ascii="Times New Roman" w:hAnsi="Times New Roman" w:cs="Times New Roman"/>
          <w:sz w:val="28"/>
          <w:szCs w:val="28"/>
        </w:rPr>
        <w:t>тивный прорыв, он сталкивается с</w:t>
      </w:r>
      <w:r w:rsidR="00B44E64">
        <w:rPr>
          <w:rFonts w:ascii="Times New Roman" w:hAnsi="Times New Roman" w:cs="Times New Roman"/>
          <w:sz w:val="28"/>
          <w:szCs w:val="28"/>
        </w:rPr>
        <w:t xml:space="preserve"> ограниченностью имеющихся компетенций своего педагогического коллектива. Необходимость повышения квалификации педагогов создаёт дополнительный ряд проблем. Как выявить </w:t>
      </w:r>
      <w:r w:rsidR="00B44E64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профессиональные дефициты сотрудников, </w:t>
      </w:r>
      <w:r w:rsidR="008D5711">
        <w:rPr>
          <w:rFonts w:ascii="Times New Roman" w:hAnsi="Times New Roman" w:cs="Times New Roman"/>
          <w:sz w:val="28"/>
          <w:szCs w:val="28"/>
        </w:rPr>
        <w:t xml:space="preserve">в какую организацию </w:t>
      </w:r>
      <w:r w:rsidR="00B44E64">
        <w:rPr>
          <w:rFonts w:ascii="Times New Roman" w:hAnsi="Times New Roman" w:cs="Times New Roman"/>
          <w:sz w:val="28"/>
          <w:szCs w:val="28"/>
        </w:rPr>
        <w:t>обратиться для создания программы повышения квалификации, направленной на устранение конкретных дефицитов</w:t>
      </w:r>
      <w:r w:rsidR="008D5711">
        <w:rPr>
          <w:rFonts w:ascii="Times New Roman" w:hAnsi="Times New Roman" w:cs="Times New Roman"/>
          <w:sz w:val="28"/>
          <w:szCs w:val="28"/>
        </w:rPr>
        <w:t xml:space="preserve">, как работодателю проконтролировать эффективность обучения его сотрудников? Для решения этих проблем создана технология управления компетенциями </w:t>
      </w:r>
      <w:proofErr w:type="spellStart"/>
      <w:r w:rsidR="008D5711">
        <w:rPr>
          <w:rFonts w:ascii="Times New Roman" w:hAnsi="Times New Roman" w:cs="Times New Roman"/>
          <w:sz w:val="28"/>
          <w:szCs w:val="28"/>
        </w:rPr>
        <w:t>пероснала</w:t>
      </w:r>
      <w:proofErr w:type="spellEnd"/>
      <w:r w:rsidR="008D5711">
        <w:rPr>
          <w:rFonts w:ascii="Times New Roman" w:hAnsi="Times New Roman" w:cs="Times New Roman"/>
          <w:sz w:val="28"/>
          <w:szCs w:val="28"/>
        </w:rPr>
        <w:t>.</w:t>
      </w:r>
    </w:p>
    <w:p w:rsidR="00903B95" w:rsidRDefault="00903B95" w:rsidP="00903B95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3B95">
        <w:rPr>
          <w:rFonts w:ascii="Times New Roman" w:hAnsi="Times New Roman" w:cs="Times New Roman"/>
          <w:sz w:val="28"/>
          <w:szCs w:val="28"/>
        </w:rPr>
        <w:t>Цель технологии – обеспечить руководителю эффективное управление профессиональным развитием персонала. Технология учитывает профессиональные дефициты и возможност</w:t>
      </w:r>
      <w:r w:rsidR="000A5FAE">
        <w:rPr>
          <w:rFonts w:ascii="Times New Roman" w:hAnsi="Times New Roman" w:cs="Times New Roman"/>
          <w:sz w:val="28"/>
          <w:szCs w:val="28"/>
        </w:rPr>
        <w:t>и  работников, а также</w:t>
      </w:r>
      <w:r w:rsidRPr="00903B95">
        <w:rPr>
          <w:rFonts w:ascii="Times New Roman" w:hAnsi="Times New Roman" w:cs="Times New Roman"/>
          <w:sz w:val="28"/>
          <w:szCs w:val="28"/>
        </w:rPr>
        <w:t xml:space="preserve"> обеспечивает выстраивание и наполнение индивидуальных образовательных  маршрутов в рамках </w:t>
      </w:r>
      <w:r w:rsidR="00123818">
        <w:rPr>
          <w:rFonts w:ascii="Times New Roman" w:hAnsi="Times New Roman" w:cs="Times New Roman"/>
          <w:sz w:val="28"/>
          <w:szCs w:val="28"/>
        </w:rPr>
        <w:t xml:space="preserve">заявки руководителя организации </w:t>
      </w:r>
      <w:hyperlink r:id="rId11" w:history="1">
        <w:r w:rsidR="00123818" w:rsidRPr="00A36754">
          <w:rPr>
            <w:rStyle w:val="ab"/>
            <w:rFonts w:ascii="Times New Roman" w:hAnsi="Times New Roman" w:cs="Times New Roman"/>
            <w:sz w:val="28"/>
            <w:szCs w:val="28"/>
          </w:rPr>
          <w:t>http://eduintegral.ru/</w:t>
        </w:r>
      </w:hyperlink>
    </w:p>
    <w:p w:rsidR="00123818" w:rsidRPr="00903B95" w:rsidRDefault="00123818" w:rsidP="00903B95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23818" w:rsidRDefault="00123818" w:rsidP="00903B95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7A8B57" wp14:editId="10755741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18" w:rsidRDefault="00123818" w:rsidP="00903B95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03B95" w:rsidRPr="00903B95" w:rsidRDefault="00903B95" w:rsidP="00903B95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3B95">
        <w:rPr>
          <w:rFonts w:ascii="Times New Roman" w:hAnsi="Times New Roman" w:cs="Times New Roman"/>
          <w:sz w:val="28"/>
          <w:szCs w:val="28"/>
        </w:rPr>
        <w:t xml:space="preserve">Новизна технологии в том, что впервые работодатель получает возможность через электронную систему «ИНТЕГРАЛ» управлять компетенциями персонала для корпоративного прорыва, снизив при этом ресурсные издержки (временные, психологические,  финансовые и др.)  Предложенная технология управления компетенциями персонала обладает преимуществами: </w:t>
      </w:r>
    </w:p>
    <w:p w:rsidR="00903B95" w:rsidRPr="00903B95" w:rsidRDefault="00903B95" w:rsidP="00903B95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3B9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903B95">
        <w:rPr>
          <w:rFonts w:ascii="Times New Roman" w:hAnsi="Times New Roman" w:cs="Times New Roman"/>
          <w:sz w:val="28"/>
          <w:szCs w:val="28"/>
        </w:rPr>
        <w:t>воспроизводимость</w:t>
      </w:r>
      <w:proofErr w:type="spellEnd"/>
      <w:r w:rsidRPr="00903B95">
        <w:rPr>
          <w:rFonts w:ascii="Times New Roman" w:hAnsi="Times New Roman" w:cs="Times New Roman"/>
          <w:sz w:val="28"/>
          <w:szCs w:val="28"/>
        </w:rPr>
        <w:t xml:space="preserve">  - поэтапный порядок действий легко можно повторить в системе дополнительного профессионального образования;</w:t>
      </w:r>
    </w:p>
    <w:p w:rsidR="00903B95" w:rsidRPr="00903B95" w:rsidRDefault="00903B95" w:rsidP="00903B95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3B95">
        <w:rPr>
          <w:rFonts w:ascii="Times New Roman" w:hAnsi="Times New Roman" w:cs="Times New Roman"/>
          <w:sz w:val="28"/>
          <w:szCs w:val="28"/>
        </w:rPr>
        <w:t>- перспективность – можно использовать в любой отрасли народного хозяйства в области повышения квалификации работников,  используя соответствующее тематическое наполнение;</w:t>
      </w:r>
    </w:p>
    <w:p w:rsidR="00A65D3B" w:rsidRDefault="00D22ABC" w:rsidP="00A65D3B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мобильность - </w:t>
      </w:r>
      <w:r w:rsidRPr="00D22ABC">
        <w:rPr>
          <w:rFonts w:ascii="Times New Roman" w:hAnsi="Times New Roman" w:cs="Times New Roman"/>
          <w:sz w:val="28"/>
          <w:szCs w:val="28"/>
        </w:rPr>
        <w:t xml:space="preserve">«ИНТЕГРАЛ» </w:t>
      </w:r>
      <w:r w:rsidR="00903B95" w:rsidRPr="00903B95">
        <w:rPr>
          <w:rFonts w:ascii="Times New Roman" w:hAnsi="Times New Roman" w:cs="Times New Roman"/>
          <w:sz w:val="28"/>
          <w:szCs w:val="28"/>
        </w:rPr>
        <w:t>работает в мобильной версии, что повышает оперативность контроля и мобильность принятия управленческого решения;</w:t>
      </w:r>
    </w:p>
    <w:p w:rsidR="00903B95" w:rsidRPr="00903B95" w:rsidRDefault="00A65D3B" w:rsidP="00A65D3B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3B95" w:rsidRPr="00903B95">
        <w:rPr>
          <w:rFonts w:ascii="Times New Roman" w:hAnsi="Times New Roman" w:cs="Times New Roman"/>
          <w:sz w:val="28"/>
          <w:szCs w:val="28"/>
        </w:rPr>
        <w:t>управление «он-</w:t>
      </w:r>
      <w:proofErr w:type="spellStart"/>
      <w:r w:rsidR="00903B95" w:rsidRPr="00903B95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="00903B95" w:rsidRPr="00903B95">
        <w:rPr>
          <w:rFonts w:ascii="Times New Roman" w:hAnsi="Times New Roman" w:cs="Times New Roman"/>
          <w:sz w:val="28"/>
          <w:szCs w:val="28"/>
        </w:rPr>
        <w:t xml:space="preserve">»- </w:t>
      </w:r>
      <w:r w:rsidR="00D22ABC" w:rsidRPr="00D22ABC">
        <w:rPr>
          <w:rFonts w:ascii="Times New Roman" w:hAnsi="Times New Roman" w:cs="Times New Roman"/>
          <w:sz w:val="28"/>
          <w:szCs w:val="28"/>
        </w:rPr>
        <w:t xml:space="preserve">«ИНТЕГРАЛ» </w:t>
      </w:r>
      <w:r w:rsidR="00D22ABC">
        <w:rPr>
          <w:rFonts w:ascii="Times New Roman" w:hAnsi="Times New Roman" w:cs="Times New Roman"/>
          <w:sz w:val="28"/>
          <w:szCs w:val="28"/>
        </w:rPr>
        <w:t>-</w:t>
      </w:r>
      <w:r w:rsidR="00903B95" w:rsidRPr="00903B95">
        <w:rPr>
          <w:rFonts w:ascii="Times New Roman" w:hAnsi="Times New Roman" w:cs="Times New Roman"/>
          <w:sz w:val="28"/>
          <w:szCs w:val="28"/>
        </w:rPr>
        <w:t xml:space="preserve"> электронная система, обладающая свойствами системы управления обучением (LMS) и взаимоотношениями (CRM)</w:t>
      </w:r>
      <w:r w:rsidR="007C559E">
        <w:rPr>
          <w:rStyle w:val="aa"/>
          <w:rFonts w:ascii="Times New Roman" w:hAnsi="Times New Roman" w:cs="Times New Roman"/>
          <w:sz w:val="28"/>
          <w:szCs w:val="28"/>
        </w:rPr>
        <w:footnoteReference w:id="1"/>
      </w:r>
      <w:r w:rsidR="00903B95" w:rsidRPr="00903B95">
        <w:rPr>
          <w:rFonts w:ascii="Times New Roman" w:hAnsi="Times New Roman" w:cs="Times New Roman"/>
          <w:sz w:val="28"/>
          <w:szCs w:val="28"/>
        </w:rPr>
        <w:t>.</w:t>
      </w:r>
    </w:p>
    <w:p w:rsidR="00903B95" w:rsidRPr="00903B95" w:rsidRDefault="00903B95" w:rsidP="00903B95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3B95">
        <w:rPr>
          <w:rFonts w:ascii="Times New Roman" w:hAnsi="Times New Roman" w:cs="Times New Roman"/>
          <w:sz w:val="28"/>
          <w:szCs w:val="28"/>
        </w:rPr>
        <w:t>- вариативность – выстраивание образовательного маршрута происходит по заказу руководителя и на основе диагностики дефицитов, а для персонала предусмотрена внутри модулей возможность выбора интересующей темы;</w:t>
      </w:r>
    </w:p>
    <w:p w:rsidR="00903B95" w:rsidRPr="00903B95" w:rsidRDefault="00903B95" w:rsidP="00903B95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3B95">
        <w:rPr>
          <w:rFonts w:ascii="Times New Roman" w:hAnsi="Times New Roman" w:cs="Times New Roman"/>
          <w:sz w:val="28"/>
          <w:szCs w:val="28"/>
        </w:rPr>
        <w:t>- свободный доступ к системе обеспечен для  руководителя и персонала.</w:t>
      </w:r>
    </w:p>
    <w:p w:rsidR="00903B95" w:rsidRPr="00903B95" w:rsidRDefault="00903B95" w:rsidP="00903B95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3B95">
        <w:rPr>
          <w:rFonts w:ascii="Times New Roman" w:hAnsi="Times New Roman" w:cs="Times New Roman"/>
          <w:sz w:val="28"/>
          <w:szCs w:val="28"/>
        </w:rPr>
        <w:t xml:space="preserve"> Интерактивная технология управления компетенциями персонала </w:t>
      </w:r>
      <w:r w:rsidR="00D22ABC" w:rsidRPr="00D22ABC">
        <w:rPr>
          <w:rFonts w:ascii="Times New Roman" w:hAnsi="Times New Roman" w:cs="Times New Roman"/>
          <w:sz w:val="28"/>
          <w:szCs w:val="28"/>
        </w:rPr>
        <w:t xml:space="preserve">«ИНТЕГРАЛ» </w:t>
      </w:r>
      <w:r w:rsidRPr="00903B95">
        <w:rPr>
          <w:rFonts w:ascii="Times New Roman" w:hAnsi="Times New Roman" w:cs="Times New Roman"/>
          <w:sz w:val="28"/>
          <w:szCs w:val="28"/>
        </w:rPr>
        <w:t xml:space="preserve">реализуется в течение шести этапов деятельности руководителя: </w:t>
      </w:r>
    </w:p>
    <w:p w:rsidR="00903B95" w:rsidRPr="00903B95" w:rsidRDefault="00903B95" w:rsidP="00903B95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3B95">
        <w:rPr>
          <w:rFonts w:ascii="Times New Roman" w:hAnsi="Times New Roman" w:cs="Times New Roman"/>
          <w:sz w:val="28"/>
          <w:szCs w:val="28"/>
        </w:rPr>
        <w:t>1 этап. Определение работодателем КВЦ (критически важной цели) для организации.</w:t>
      </w:r>
    </w:p>
    <w:p w:rsidR="00903B95" w:rsidRPr="00903B95" w:rsidRDefault="00903B95" w:rsidP="00903B95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3B95">
        <w:rPr>
          <w:rFonts w:ascii="Times New Roman" w:hAnsi="Times New Roman" w:cs="Times New Roman"/>
          <w:sz w:val="28"/>
          <w:szCs w:val="28"/>
        </w:rPr>
        <w:t>2 этап. Поиск организаций-партнёров для диагностики и коррекции профессиональных дефицитов персонала.</w:t>
      </w:r>
    </w:p>
    <w:p w:rsidR="00903B95" w:rsidRPr="00903B95" w:rsidRDefault="00903B95" w:rsidP="00903B95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3B95">
        <w:rPr>
          <w:rFonts w:ascii="Times New Roman" w:hAnsi="Times New Roman" w:cs="Times New Roman"/>
          <w:sz w:val="28"/>
          <w:szCs w:val="28"/>
        </w:rPr>
        <w:t>3 этап. Диагностика профессиональных дефицитов, мешающих достижению КВЦ.</w:t>
      </w:r>
    </w:p>
    <w:p w:rsidR="00903B95" w:rsidRDefault="00903B95" w:rsidP="007C559E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3B95">
        <w:rPr>
          <w:rFonts w:ascii="Times New Roman" w:hAnsi="Times New Roman" w:cs="Times New Roman"/>
          <w:sz w:val="28"/>
          <w:szCs w:val="28"/>
        </w:rPr>
        <w:t xml:space="preserve">4этап. Согласование. Наполнение </w:t>
      </w:r>
      <w:r w:rsidR="00D22ABC" w:rsidRPr="00D22ABC">
        <w:rPr>
          <w:rFonts w:ascii="Times New Roman" w:hAnsi="Times New Roman" w:cs="Times New Roman"/>
          <w:sz w:val="28"/>
          <w:szCs w:val="28"/>
        </w:rPr>
        <w:t xml:space="preserve">«ИНТЕГРАЛ» </w:t>
      </w:r>
      <w:r w:rsidRPr="00903B95">
        <w:rPr>
          <w:rFonts w:ascii="Times New Roman" w:hAnsi="Times New Roman" w:cs="Times New Roman"/>
          <w:sz w:val="28"/>
          <w:szCs w:val="28"/>
        </w:rPr>
        <w:t>содержанием в соответствии с заявкой работодателя.</w:t>
      </w:r>
    </w:p>
    <w:p w:rsidR="00123818" w:rsidRDefault="00123818" w:rsidP="007C559E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E51BBC" wp14:editId="75AB2BFD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18" w:rsidRPr="00903B95" w:rsidRDefault="00123818" w:rsidP="007C559E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03B95" w:rsidRDefault="00903B95" w:rsidP="007C559E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3B95">
        <w:rPr>
          <w:rFonts w:ascii="Times New Roman" w:hAnsi="Times New Roman" w:cs="Times New Roman"/>
          <w:sz w:val="28"/>
          <w:szCs w:val="28"/>
        </w:rPr>
        <w:t>5 этап. Работа в системе</w:t>
      </w:r>
      <w:r w:rsidR="00D22ABC">
        <w:rPr>
          <w:rFonts w:ascii="Times New Roman" w:hAnsi="Times New Roman" w:cs="Times New Roman"/>
          <w:sz w:val="28"/>
          <w:szCs w:val="28"/>
        </w:rPr>
        <w:t xml:space="preserve"> «ИНТЕГРАЛ».</w:t>
      </w:r>
      <w:r w:rsidRPr="00903B95">
        <w:rPr>
          <w:rFonts w:ascii="Times New Roman" w:hAnsi="Times New Roman" w:cs="Times New Roman"/>
          <w:sz w:val="28"/>
          <w:szCs w:val="28"/>
        </w:rPr>
        <w:t xml:space="preserve"> Контроль успешности сотрудников в обучении со стороны работодателя.</w:t>
      </w:r>
    </w:p>
    <w:p w:rsidR="00123818" w:rsidRDefault="00123818" w:rsidP="007C559E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B06784" wp14:editId="00DED904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18" w:rsidRDefault="00123818" w:rsidP="007C559E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03B95" w:rsidRPr="00903B95" w:rsidRDefault="00903B95" w:rsidP="007C559E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3B95">
        <w:rPr>
          <w:rFonts w:ascii="Times New Roman" w:hAnsi="Times New Roman" w:cs="Times New Roman"/>
          <w:sz w:val="28"/>
          <w:szCs w:val="28"/>
        </w:rPr>
        <w:t>6 этап. Принятие управленческого решения. Отбор кадров по результатам работы в программе.</w:t>
      </w:r>
    </w:p>
    <w:p w:rsidR="00846B7F" w:rsidRDefault="00903B95" w:rsidP="00903B95">
      <w:pPr>
        <w:tabs>
          <w:tab w:val="left" w:pos="35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B95">
        <w:rPr>
          <w:rFonts w:ascii="Times New Roman" w:hAnsi="Times New Roman" w:cs="Times New Roman"/>
          <w:sz w:val="28"/>
          <w:szCs w:val="28"/>
        </w:rPr>
        <w:lastRenderedPageBreak/>
        <w:t xml:space="preserve">Описание электронной системы «ИНТЕГРАЛ» представлено на сайте ИМЦ  </w:t>
      </w:r>
      <w:hyperlink r:id="rId15" w:history="1">
        <w:r w:rsidR="007C559E" w:rsidRPr="00A36754">
          <w:rPr>
            <w:rStyle w:val="ab"/>
            <w:rFonts w:ascii="Times New Roman" w:hAnsi="Times New Roman" w:cs="Times New Roman"/>
            <w:sz w:val="28"/>
            <w:szCs w:val="28"/>
          </w:rPr>
          <w:t>http://schoolinfo.spb.ru/integral</w:t>
        </w:r>
      </w:hyperlink>
    </w:p>
    <w:p w:rsidR="007C559E" w:rsidRDefault="00123818" w:rsidP="00903B95">
      <w:pPr>
        <w:tabs>
          <w:tab w:val="left" w:pos="35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04419" wp14:editId="580160DA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18" w:rsidRPr="00903B95" w:rsidRDefault="00123818" w:rsidP="00903B95">
      <w:pPr>
        <w:tabs>
          <w:tab w:val="left" w:pos="35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559E" w:rsidRPr="007C559E" w:rsidRDefault="007C559E" w:rsidP="007C559E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C559E">
        <w:rPr>
          <w:rFonts w:ascii="Times New Roman" w:hAnsi="Times New Roman" w:cs="Times New Roman"/>
          <w:sz w:val="28"/>
          <w:szCs w:val="28"/>
        </w:rPr>
        <w:t xml:space="preserve">Достоинством электронной системы «ИНТЕГРАЛ» является то, что в оценке уровня компетенций педагога участвует его работодатель, который выступает заказчиком курса повышения квалификации для повышения качества работы учреждения. </w:t>
      </w:r>
    </w:p>
    <w:p w:rsidR="007C559E" w:rsidRDefault="007C559E" w:rsidP="007C559E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</w:t>
      </w:r>
      <w:r w:rsidRPr="007C559E">
        <w:rPr>
          <w:rFonts w:ascii="Times New Roman" w:hAnsi="Times New Roman" w:cs="Times New Roman"/>
          <w:sz w:val="28"/>
          <w:szCs w:val="28"/>
        </w:rPr>
        <w:t>ледует отметить дружелюбный интерфейс системы «</w:t>
      </w:r>
      <w:r>
        <w:rPr>
          <w:rFonts w:ascii="Times New Roman" w:hAnsi="Times New Roman" w:cs="Times New Roman"/>
          <w:sz w:val="28"/>
          <w:szCs w:val="28"/>
        </w:rPr>
        <w:t>ИНТЕГРАЛ</w:t>
      </w:r>
      <w:r w:rsidRPr="007C559E">
        <w:rPr>
          <w:rFonts w:ascii="Times New Roman" w:hAnsi="Times New Roman" w:cs="Times New Roman"/>
          <w:sz w:val="28"/>
          <w:szCs w:val="28"/>
        </w:rPr>
        <w:t xml:space="preserve">»: присутствие контролирующей управляющей функции в системе  не препятствует возможности выбора индивидуальных маршрутов педагогами, основанном на </w:t>
      </w:r>
      <w:proofErr w:type="spellStart"/>
      <w:r w:rsidRPr="007C559E">
        <w:rPr>
          <w:rFonts w:ascii="Times New Roman" w:hAnsi="Times New Roman" w:cs="Times New Roman"/>
          <w:sz w:val="28"/>
          <w:szCs w:val="28"/>
        </w:rPr>
        <w:t>дефицитарном</w:t>
      </w:r>
      <w:proofErr w:type="spellEnd"/>
      <w:r w:rsidRPr="007C559E">
        <w:rPr>
          <w:rFonts w:ascii="Times New Roman" w:hAnsi="Times New Roman" w:cs="Times New Roman"/>
          <w:sz w:val="28"/>
          <w:szCs w:val="28"/>
        </w:rPr>
        <w:t xml:space="preserve"> принципе. Каждый модуль программы повышения квалификации в оболочке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ИНТЕГРАЛа</w:t>
      </w:r>
      <w:proofErr w:type="spellEnd"/>
      <w:r w:rsidRPr="007C559E">
        <w:rPr>
          <w:rFonts w:ascii="Times New Roman" w:hAnsi="Times New Roman" w:cs="Times New Roman"/>
          <w:sz w:val="28"/>
          <w:szCs w:val="28"/>
        </w:rPr>
        <w:t>» посвящён конкретному профессиональному дефициту,  педагог включён в инвариантную  и вариативную часть модульной программы, он может задать вопрос преподавателю, он может общаться с коллегами внутри системы при выполнении группового задания, он может выбирать темп прохождения модуля. Также «</w:t>
      </w:r>
      <w:r>
        <w:rPr>
          <w:rFonts w:ascii="Times New Roman" w:hAnsi="Times New Roman" w:cs="Times New Roman"/>
          <w:sz w:val="28"/>
          <w:szCs w:val="28"/>
        </w:rPr>
        <w:t>ИНТЕГРАЛ</w:t>
      </w:r>
      <w:r w:rsidRPr="007C559E">
        <w:rPr>
          <w:rFonts w:ascii="Times New Roman" w:hAnsi="Times New Roman" w:cs="Times New Roman"/>
          <w:sz w:val="28"/>
          <w:szCs w:val="28"/>
        </w:rPr>
        <w:t xml:space="preserve">» содержит универсальный инструмент определения профессиональных дефицитов и позволяет увидеть изменения при повторном применении в конце обучения. </w:t>
      </w:r>
    </w:p>
    <w:p w:rsidR="00A65D3B" w:rsidRDefault="00A65D3B" w:rsidP="007C559E">
      <w:pPr>
        <w:tabs>
          <w:tab w:val="left" w:pos="3544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ходе обучения сотрудника работодатель имеет возможность наблюдать за </w:t>
      </w:r>
      <w:r w:rsidR="00B44E64">
        <w:rPr>
          <w:rFonts w:ascii="Times New Roman" w:hAnsi="Times New Roman" w:cs="Times New Roman"/>
          <w:sz w:val="28"/>
          <w:szCs w:val="28"/>
        </w:rPr>
        <w:t>динамикой прохождения модулей, какие модули выбраны, насколько</w:t>
      </w:r>
      <w:r w:rsidR="00B44E64" w:rsidRPr="00B44E64">
        <w:t xml:space="preserve"> </w:t>
      </w:r>
      <w:r w:rsidR="00B44E64" w:rsidRPr="00B44E64">
        <w:rPr>
          <w:rFonts w:ascii="Times New Roman" w:hAnsi="Times New Roman" w:cs="Times New Roman"/>
          <w:sz w:val="28"/>
          <w:szCs w:val="28"/>
        </w:rPr>
        <w:t>эффективно</w:t>
      </w:r>
      <w:r w:rsidR="00B44E64">
        <w:rPr>
          <w:rFonts w:ascii="Times New Roman" w:hAnsi="Times New Roman" w:cs="Times New Roman"/>
          <w:sz w:val="28"/>
          <w:szCs w:val="28"/>
        </w:rPr>
        <w:t xml:space="preserve"> сотрудник способен распоряжаться своим временем. Эта особенность системы даст возможность сотруднику проявить себя в неожиданной для работодателя роли, что будет способствовать раскрытию</w:t>
      </w:r>
      <w:r w:rsidR="00EB010F">
        <w:rPr>
          <w:rFonts w:ascii="Times New Roman" w:hAnsi="Times New Roman" w:cs="Times New Roman"/>
          <w:sz w:val="28"/>
          <w:szCs w:val="28"/>
        </w:rPr>
        <w:t xml:space="preserve"> профессионального потенциала и</w:t>
      </w:r>
      <w:r w:rsidR="00B44E64">
        <w:rPr>
          <w:rFonts w:ascii="Times New Roman" w:hAnsi="Times New Roman" w:cs="Times New Roman"/>
          <w:sz w:val="28"/>
          <w:szCs w:val="28"/>
        </w:rPr>
        <w:t>, возможно, карьерному росту.</w:t>
      </w:r>
    </w:p>
    <w:p w:rsidR="00105764" w:rsidRDefault="00B44E64" w:rsidP="00105764">
      <w:pPr>
        <w:tabs>
          <w:tab w:val="left" w:pos="35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05764">
        <w:rPr>
          <w:rFonts w:ascii="Times New Roman" w:hAnsi="Times New Roman" w:cs="Times New Roman"/>
          <w:sz w:val="28"/>
          <w:szCs w:val="28"/>
        </w:rPr>
        <w:t>Следует отметить уникальные технические особенности ресурса «Интеграл».</w:t>
      </w:r>
    </w:p>
    <w:p w:rsidR="00105764" w:rsidRDefault="00105764" w:rsidP="00105764">
      <w:pPr>
        <w:tabs>
          <w:tab w:val="left" w:pos="35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единственный в своём роде отечественный продукт;</w:t>
      </w:r>
    </w:p>
    <w:p w:rsidR="00D25BF6" w:rsidRDefault="00105764" w:rsidP="00105764">
      <w:pPr>
        <w:tabs>
          <w:tab w:val="left" w:pos="35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5764">
        <w:rPr>
          <w:rFonts w:ascii="Times New Roman" w:hAnsi="Times New Roman" w:cs="Times New Roman"/>
          <w:sz w:val="28"/>
          <w:szCs w:val="28"/>
        </w:rPr>
        <w:t xml:space="preserve"> </w:t>
      </w:r>
      <w:r w:rsidR="00D25BF6">
        <w:rPr>
          <w:rFonts w:ascii="Times New Roman" w:hAnsi="Times New Roman" w:cs="Times New Roman"/>
          <w:sz w:val="28"/>
          <w:szCs w:val="28"/>
        </w:rPr>
        <w:t xml:space="preserve">Благодаря тому,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105764">
        <w:rPr>
          <w:rFonts w:ascii="Times New Roman" w:hAnsi="Times New Roman" w:cs="Times New Roman"/>
          <w:sz w:val="28"/>
          <w:szCs w:val="28"/>
        </w:rPr>
        <w:t>система закрытая</w:t>
      </w:r>
      <w:r w:rsidR="00EB010F">
        <w:rPr>
          <w:rFonts w:ascii="Times New Roman" w:hAnsi="Times New Roman" w:cs="Times New Roman"/>
          <w:sz w:val="28"/>
          <w:szCs w:val="28"/>
        </w:rPr>
        <w:t xml:space="preserve"> (</w:t>
      </w:r>
      <w:r w:rsidR="00D25BF6">
        <w:rPr>
          <w:rFonts w:ascii="Times New Roman" w:hAnsi="Times New Roman" w:cs="Times New Roman"/>
          <w:sz w:val="28"/>
          <w:szCs w:val="28"/>
        </w:rPr>
        <w:t>в неё невозможно попасть без приглашения</w:t>
      </w:r>
      <w:r w:rsidR="00EB010F">
        <w:rPr>
          <w:rFonts w:ascii="Times New Roman" w:hAnsi="Times New Roman" w:cs="Times New Roman"/>
          <w:sz w:val="28"/>
          <w:szCs w:val="28"/>
        </w:rPr>
        <w:t>)</w:t>
      </w:r>
      <w:r w:rsidR="00D25BF6">
        <w:rPr>
          <w:rFonts w:ascii="Times New Roman" w:hAnsi="Times New Roman" w:cs="Times New Roman"/>
          <w:sz w:val="28"/>
          <w:szCs w:val="28"/>
        </w:rPr>
        <w:t xml:space="preserve">, </w:t>
      </w:r>
      <w:r w:rsidR="00EB010F">
        <w:rPr>
          <w:rFonts w:ascii="Times New Roman" w:hAnsi="Times New Roman" w:cs="Times New Roman"/>
          <w:sz w:val="28"/>
          <w:szCs w:val="28"/>
        </w:rPr>
        <w:t xml:space="preserve"> она </w:t>
      </w:r>
      <w:r w:rsidR="00D25BF6">
        <w:rPr>
          <w:rFonts w:ascii="Times New Roman" w:hAnsi="Times New Roman" w:cs="Times New Roman"/>
          <w:sz w:val="28"/>
          <w:szCs w:val="28"/>
        </w:rPr>
        <w:t xml:space="preserve">более защищённая; </w:t>
      </w:r>
    </w:p>
    <w:p w:rsidR="00105764" w:rsidRDefault="00105764" w:rsidP="00105764">
      <w:pPr>
        <w:tabs>
          <w:tab w:val="left" w:pos="35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«Интеграл» прост в распространении. С</w:t>
      </w:r>
      <w:r w:rsidRPr="00105764">
        <w:rPr>
          <w:rFonts w:ascii="Times New Roman" w:hAnsi="Times New Roman" w:cs="Times New Roman"/>
          <w:sz w:val="28"/>
          <w:szCs w:val="28"/>
        </w:rPr>
        <w:t>истема разрабатывалась маленькой командой, поэт</w:t>
      </w:r>
      <w:r>
        <w:rPr>
          <w:rFonts w:ascii="Times New Roman" w:hAnsi="Times New Roman" w:cs="Times New Roman"/>
          <w:sz w:val="28"/>
          <w:szCs w:val="28"/>
        </w:rPr>
        <w:t>ому поддержка осуществляется посредство</w:t>
      </w:r>
      <w:r w:rsidRPr="00105764">
        <w:rPr>
          <w:rFonts w:ascii="Times New Roman" w:hAnsi="Times New Roman" w:cs="Times New Roman"/>
          <w:sz w:val="28"/>
          <w:szCs w:val="28"/>
        </w:rPr>
        <w:t>м обновления основн</w:t>
      </w:r>
      <w:r w:rsidR="00EB010F">
        <w:rPr>
          <w:rFonts w:ascii="Times New Roman" w:hAnsi="Times New Roman" w:cs="Times New Roman"/>
          <w:sz w:val="28"/>
          <w:szCs w:val="28"/>
        </w:rPr>
        <w:t>ого дистрибутива продукта. П</w:t>
      </w:r>
      <w:r w:rsidRPr="00105764">
        <w:rPr>
          <w:rFonts w:ascii="Times New Roman" w:hAnsi="Times New Roman" w:cs="Times New Roman"/>
          <w:sz w:val="28"/>
          <w:szCs w:val="28"/>
        </w:rPr>
        <w:t xml:space="preserve">роект можно установить бесплатно </w:t>
      </w:r>
      <w:r>
        <w:rPr>
          <w:rFonts w:ascii="Times New Roman" w:hAnsi="Times New Roman" w:cs="Times New Roman"/>
          <w:sz w:val="28"/>
          <w:szCs w:val="28"/>
        </w:rPr>
        <w:t xml:space="preserve">заинтересовавшейся организации </w:t>
      </w:r>
      <w:r w:rsidRPr="00105764">
        <w:rPr>
          <w:rFonts w:ascii="Times New Roman" w:hAnsi="Times New Roman" w:cs="Times New Roman"/>
          <w:sz w:val="28"/>
          <w:szCs w:val="28"/>
        </w:rPr>
        <w:t>и работать с ним</w:t>
      </w:r>
      <w:r w:rsidR="00EB010F">
        <w:rPr>
          <w:rFonts w:ascii="Times New Roman" w:hAnsi="Times New Roman" w:cs="Times New Roman"/>
          <w:sz w:val="28"/>
          <w:szCs w:val="28"/>
        </w:rPr>
        <w:t>, установив на своём хостинге или сервере</w:t>
      </w:r>
      <w:r w:rsidRPr="00105764">
        <w:rPr>
          <w:rFonts w:ascii="Times New Roman" w:hAnsi="Times New Roman" w:cs="Times New Roman"/>
          <w:sz w:val="28"/>
          <w:szCs w:val="28"/>
        </w:rPr>
        <w:t>, прочитав документацию пользователя</w:t>
      </w:r>
      <w:r>
        <w:rPr>
          <w:rFonts w:ascii="Times New Roman" w:hAnsi="Times New Roman" w:cs="Times New Roman"/>
          <w:sz w:val="28"/>
          <w:szCs w:val="28"/>
        </w:rPr>
        <w:t xml:space="preserve"> (или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>
        <w:rPr>
          <w:rFonts w:ascii="Times New Roman" w:hAnsi="Times New Roman" w:cs="Times New Roman"/>
          <w:sz w:val="28"/>
          <w:szCs w:val="28"/>
        </w:rPr>
        <w:t>). Р</w:t>
      </w:r>
      <w:r w:rsidRPr="00105764">
        <w:rPr>
          <w:rFonts w:ascii="Times New Roman" w:hAnsi="Times New Roman" w:cs="Times New Roman"/>
          <w:sz w:val="28"/>
          <w:szCs w:val="28"/>
        </w:rPr>
        <w:t>аспространят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05764">
        <w:rPr>
          <w:rFonts w:ascii="Times New Roman" w:hAnsi="Times New Roman" w:cs="Times New Roman"/>
          <w:sz w:val="28"/>
          <w:szCs w:val="28"/>
        </w:rPr>
        <w:t>ся система будет с основного сайта проекта</w:t>
      </w:r>
      <w:r w:rsidR="00EB010F">
        <w:rPr>
          <w:rFonts w:ascii="Times New Roman" w:hAnsi="Times New Roman" w:cs="Times New Roman"/>
          <w:sz w:val="28"/>
          <w:szCs w:val="28"/>
        </w:rPr>
        <w:t>,</w:t>
      </w:r>
      <w:r w:rsidRPr="00105764">
        <w:rPr>
          <w:rFonts w:ascii="Times New Roman" w:hAnsi="Times New Roman" w:cs="Times New Roman"/>
          <w:sz w:val="28"/>
          <w:szCs w:val="28"/>
        </w:rPr>
        <w:t xml:space="preserve"> на данный момент это сайт ИМЦ </w:t>
      </w:r>
      <w:r>
        <w:rPr>
          <w:rFonts w:ascii="Times New Roman" w:hAnsi="Times New Roman" w:cs="Times New Roman"/>
          <w:sz w:val="28"/>
          <w:szCs w:val="28"/>
        </w:rPr>
        <w:t>Василеостровского района Санкт-Петербурга.</w:t>
      </w:r>
      <w:r w:rsidR="00EB01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4A3" w:rsidRDefault="001304A3" w:rsidP="00105764">
      <w:pPr>
        <w:tabs>
          <w:tab w:val="left" w:pos="35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Мы убеждены, что использование электронного ресурса «Интеграл» способствует развитию талантов руководителя и педагога, поскольку система реагирует на запросы не только работодателя, но и обучающегося.</w:t>
      </w:r>
    </w:p>
    <w:p w:rsidR="00DC5724" w:rsidRPr="00903B95" w:rsidRDefault="001304A3" w:rsidP="007C559E">
      <w:pPr>
        <w:tabs>
          <w:tab w:val="left" w:pos="35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DC5724" w:rsidRPr="00903B95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E4A" w:rsidRDefault="00897E4A" w:rsidP="00CF276F">
      <w:pPr>
        <w:spacing w:after="0" w:line="240" w:lineRule="auto"/>
      </w:pPr>
      <w:r>
        <w:separator/>
      </w:r>
    </w:p>
  </w:endnote>
  <w:endnote w:type="continuationSeparator" w:id="0">
    <w:p w:rsidR="00897E4A" w:rsidRDefault="00897E4A" w:rsidP="00CF2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1785849"/>
      <w:docPartObj>
        <w:docPartGallery w:val="Page Numbers (Bottom of Page)"/>
        <w:docPartUnique/>
      </w:docPartObj>
    </w:sdtPr>
    <w:sdtEndPr/>
    <w:sdtContent>
      <w:p w:rsidR="00CF276F" w:rsidRDefault="00CF276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657D">
          <w:rPr>
            <w:noProof/>
          </w:rPr>
          <w:t>1</w:t>
        </w:r>
        <w:r>
          <w:fldChar w:fldCharType="end"/>
        </w:r>
      </w:p>
    </w:sdtContent>
  </w:sdt>
  <w:p w:rsidR="00CF276F" w:rsidRDefault="00CF276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E4A" w:rsidRDefault="00897E4A" w:rsidP="00CF276F">
      <w:pPr>
        <w:spacing w:after="0" w:line="240" w:lineRule="auto"/>
      </w:pPr>
      <w:r>
        <w:separator/>
      </w:r>
    </w:p>
  </w:footnote>
  <w:footnote w:type="continuationSeparator" w:id="0">
    <w:p w:rsidR="00897E4A" w:rsidRDefault="00897E4A" w:rsidP="00CF276F">
      <w:pPr>
        <w:spacing w:after="0" w:line="240" w:lineRule="auto"/>
      </w:pPr>
      <w:r>
        <w:continuationSeparator/>
      </w:r>
    </w:p>
  </w:footnote>
  <w:footnote w:id="1">
    <w:p w:rsidR="007C559E" w:rsidRPr="007C559E" w:rsidRDefault="007C559E" w:rsidP="007C559E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r w:rsidRPr="007C559E">
        <w:rPr>
          <w:rFonts w:ascii="Times New Roman" w:hAnsi="Times New Roman" w:cs="Times New Roman"/>
        </w:rPr>
        <w:t>LMS – популярный программный продукт: система  управления обучением</w:t>
      </w:r>
      <w:r>
        <w:rPr>
          <w:rFonts w:ascii="Times New Roman" w:hAnsi="Times New Roman" w:cs="Times New Roman"/>
        </w:rPr>
        <w:t xml:space="preserve">, которая </w:t>
      </w:r>
      <w:r w:rsidRPr="007C559E">
        <w:rPr>
          <w:rFonts w:ascii="Times New Roman" w:hAnsi="Times New Roman" w:cs="Times New Roman"/>
        </w:rPr>
        <w:t xml:space="preserve"> позволяет предъявлять материалы и отслеживать выполнение заданий </w:t>
      </w:r>
      <w:proofErr w:type="gramStart"/>
      <w:r w:rsidRPr="007C559E">
        <w:rPr>
          <w:rFonts w:ascii="Times New Roman" w:hAnsi="Times New Roman" w:cs="Times New Roman"/>
        </w:rPr>
        <w:t>обучающимися</w:t>
      </w:r>
      <w:proofErr w:type="gramEnd"/>
      <w:r w:rsidRPr="007C559E">
        <w:rPr>
          <w:rFonts w:ascii="Times New Roman" w:hAnsi="Times New Roman" w:cs="Times New Roman"/>
        </w:rPr>
        <w:t xml:space="preserve"> </w:t>
      </w:r>
    </w:p>
    <w:p w:rsidR="007C559E" w:rsidRPr="007C559E" w:rsidRDefault="007C559E" w:rsidP="007C559E">
      <w:pPr>
        <w:pStyle w:val="a8"/>
        <w:rPr>
          <w:rFonts w:ascii="Times New Roman" w:hAnsi="Times New Roman" w:cs="Times New Roman"/>
        </w:rPr>
      </w:pPr>
      <w:r w:rsidRPr="007C559E">
        <w:rPr>
          <w:rFonts w:ascii="Times New Roman" w:hAnsi="Times New Roman" w:cs="Times New Roman"/>
        </w:rPr>
        <w:t>CRM - популярный программный продукт: система  управления взаимоотношениями</w:t>
      </w:r>
      <w:r>
        <w:rPr>
          <w:rFonts w:ascii="Times New Roman" w:hAnsi="Times New Roman" w:cs="Times New Roman"/>
        </w:rPr>
        <w:t xml:space="preserve">, которая </w:t>
      </w:r>
      <w:r w:rsidRPr="007C559E">
        <w:rPr>
          <w:rFonts w:ascii="Times New Roman" w:hAnsi="Times New Roman" w:cs="Times New Roman"/>
        </w:rPr>
        <w:t xml:space="preserve"> позволяет обеспечить контакт (обратную связь) внутри участников для решения совместных задач</w:t>
      </w:r>
    </w:p>
    <w:p w:rsidR="007C559E" w:rsidRPr="007C559E" w:rsidRDefault="007C559E">
      <w:pPr>
        <w:pStyle w:val="a8"/>
        <w:rPr>
          <w:rFonts w:ascii="Times New Roman" w:hAnsi="Times New Roman" w:cs="Times New Roman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92599"/>
    <w:multiLevelType w:val="hybridMultilevel"/>
    <w:tmpl w:val="6AACB4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F7755D"/>
    <w:multiLevelType w:val="hybridMultilevel"/>
    <w:tmpl w:val="DF80F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1A0BCF"/>
    <w:multiLevelType w:val="hybridMultilevel"/>
    <w:tmpl w:val="42B81BB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A62"/>
    <w:rsid w:val="000303FF"/>
    <w:rsid w:val="000A5FAE"/>
    <w:rsid w:val="000A787B"/>
    <w:rsid w:val="000F6687"/>
    <w:rsid w:val="00105764"/>
    <w:rsid w:val="0011201C"/>
    <w:rsid w:val="00123818"/>
    <w:rsid w:val="001304A3"/>
    <w:rsid w:val="00133608"/>
    <w:rsid w:val="00136669"/>
    <w:rsid w:val="001472E6"/>
    <w:rsid w:val="00173338"/>
    <w:rsid w:val="00196062"/>
    <w:rsid w:val="00197616"/>
    <w:rsid w:val="001B11BA"/>
    <w:rsid w:val="001C2EF6"/>
    <w:rsid w:val="001C5988"/>
    <w:rsid w:val="00252E9D"/>
    <w:rsid w:val="002A24EA"/>
    <w:rsid w:val="002F0780"/>
    <w:rsid w:val="002F7B94"/>
    <w:rsid w:val="003377DD"/>
    <w:rsid w:val="00340F78"/>
    <w:rsid w:val="003C1D8D"/>
    <w:rsid w:val="0040172C"/>
    <w:rsid w:val="00413A62"/>
    <w:rsid w:val="004230C1"/>
    <w:rsid w:val="00430590"/>
    <w:rsid w:val="004B233C"/>
    <w:rsid w:val="004D48FF"/>
    <w:rsid w:val="004E4CC6"/>
    <w:rsid w:val="004F5419"/>
    <w:rsid w:val="005112C3"/>
    <w:rsid w:val="005140B7"/>
    <w:rsid w:val="00530974"/>
    <w:rsid w:val="00581964"/>
    <w:rsid w:val="00582A90"/>
    <w:rsid w:val="005B57E6"/>
    <w:rsid w:val="00643A9B"/>
    <w:rsid w:val="00664FCC"/>
    <w:rsid w:val="006B266A"/>
    <w:rsid w:val="006C4131"/>
    <w:rsid w:val="006F45AD"/>
    <w:rsid w:val="00700A1F"/>
    <w:rsid w:val="00736257"/>
    <w:rsid w:val="0076159D"/>
    <w:rsid w:val="00775B9C"/>
    <w:rsid w:val="00795DCE"/>
    <w:rsid w:val="007C1762"/>
    <w:rsid w:val="007C559E"/>
    <w:rsid w:val="00846B7F"/>
    <w:rsid w:val="00897E4A"/>
    <w:rsid w:val="008D5711"/>
    <w:rsid w:val="008E292E"/>
    <w:rsid w:val="00903B95"/>
    <w:rsid w:val="009E385D"/>
    <w:rsid w:val="00A214FE"/>
    <w:rsid w:val="00A35A86"/>
    <w:rsid w:val="00A4678B"/>
    <w:rsid w:val="00A65D3B"/>
    <w:rsid w:val="00A95DB1"/>
    <w:rsid w:val="00AA5E28"/>
    <w:rsid w:val="00AB657D"/>
    <w:rsid w:val="00AC635D"/>
    <w:rsid w:val="00AE7819"/>
    <w:rsid w:val="00B44E64"/>
    <w:rsid w:val="00B6409B"/>
    <w:rsid w:val="00B91023"/>
    <w:rsid w:val="00BB6967"/>
    <w:rsid w:val="00C1489D"/>
    <w:rsid w:val="00CF1420"/>
    <w:rsid w:val="00CF276F"/>
    <w:rsid w:val="00D02066"/>
    <w:rsid w:val="00D22ABC"/>
    <w:rsid w:val="00D25BF6"/>
    <w:rsid w:val="00D55A8C"/>
    <w:rsid w:val="00D56110"/>
    <w:rsid w:val="00D623CC"/>
    <w:rsid w:val="00DC5724"/>
    <w:rsid w:val="00DE3837"/>
    <w:rsid w:val="00DE6FD0"/>
    <w:rsid w:val="00DF0CCB"/>
    <w:rsid w:val="00E32DAA"/>
    <w:rsid w:val="00E357A7"/>
    <w:rsid w:val="00EB010F"/>
    <w:rsid w:val="00F1650C"/>
    <w:rsid w:val="00FA596D"/>
    <w:rsid w:val="00FE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07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2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276F"/>
  </w:style>
  <w:style w:type="paragraph" w:styleId="a5">
    <w:name w:val="footer"/>
    <w:basedOn w:val="a"/>
    <w:link w:val="a6"/>
    <w:uiPriority w:val="99"/>
    <w:unhideWhenUsed/>
    <w:rsid w:val="00CF2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276F"/>
  </w:style>
  <w:style w:type="paragraph" w:styleId="a7">
    <w:name w:val="List Paragraph"/>
    <w:basedOn w:val="a"/>
    <w:uiPriority w:val="34"/>
    <w:qFormat/>
    <w:rsid w:val="00DE6FD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07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4F5419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4F5419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4F5419"/>
    <w:rPr>
      <w:vertAlign w:val="superscript"/>
    </w:rPr>
  </w:style>
  <w:style w:type="character" w:styleId="ab">
    <w:name w:val="Hyperlink"/>
    <w:basedOn w:val="a0"/>
    <w:uiPriority w:val="99"/>
    <w:unhideWhenUsed/>
    <w:rsid w:val="0040172C"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73625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3625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3625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3625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36257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736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36257"/>
    <w:rPr>
      <w:rFonts w:ascii="Tahoma" w:hAnsi="Tahoma" w:cs="Tahoma"/>
      <w:sz w:val="16"/>
      <w:szCs w:val="16"/>
    </w:rPr>
  </w:style>
  <w:style w:type="paragraph" w:styleId="af3">
    <w:name w:val="endnote text"/>
    <w:basedOn w:val="a"/>
    <w:link w:val="af4"/>
    <w:uiPriority w:val="99"/>
    <w:semiHidden/>
    <w:unhideWhenUsed/>
    <w:rsid w:val="005140B7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5140B7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5140B7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8E292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07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2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276F"/>
  </w:style>
  <w:style w:type="paragraph" w:styleId="a5">
    <w:name w:val="footer"/>
    <w:basedOn w:val="a"/>
    <w:link w:val="a6"/>
    <w:uiPriority w:val="99"/>
    <w:unhideWhenUsed/>
    <w:rsid w:val="00CF2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276F"/>
  </w:style>
  <w:style w:type="paragraph" w:styleId="a7">
    <w:name w:val="List Paragraph"/>
    <w:basedOn w:val="a"/>
    <w:uiPriority w:val="34"/>
    <w:qFormat/>
    <w:rsid w:val="00DE6FD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07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4F5419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4F5419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4F5419"/>
    <w:rPr>
      <w:vertAlign w:val="superscript"/>
    </w:rPr>
  </w:style>
  <w:style w:type="character" w:styleId="ab">
    <w:name w:val="Hyperlink"/>
    <w:basedOn w:val="a0"/>
    <w:uiPriority w:val="99"/>
    <w:unhideWhenUsed/>
    <w:rsid w:val="0040172C"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73625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3625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3625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3625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36257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736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36257"/>
    <w:rPr>
      <w:rFonts w:ascii="Tahoma" w:hAnsi="Tahoma" w:cs="Tahoma"/>
      <w:sz w:val="16"/>
      <w:szCs w:val="16"/>
    </w:rPr>
  </w:style>
  <w:style w:type="paragraph" w:styleId="af3">
    <w:name w:val="endnote text"/>
    <w:basedOn w:val="a"/>
    <w:link w:val="af4"/>
    <w:uiPriority w:val="99"/>
    <w:semiHidden/>
    <w:unhideWhenUsed/>
    <w:rsid w:val="005140B7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5140B7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5140B7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8E29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duintegral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choolinfo.spb.ru/integral" TargetMode="External"/><Relationship Id="rId10" Type="http://schemas.openxmlformats.org/officeDocument/2006/relationships/hyperlink" Target="http://schoolinfo.spb.ru/deyatelnost-imts/nashi-nagrady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411E3-213D-412D-B078-71D99F5D5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6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admin</cp:lastModifiedBy>
  <cp:revision>32</cp:revision>
  <cp:lastPrinted>2016-10-26T07:32:00Z</cp:lastPrinted>
  <dcterms:created xsi:type="dcterms:W3CDTF">2016-10-26T07:27:00Z</dcterms:created>
  <dcterms:modified xsi:type="dcterms:W3CDTF">2018-08-30T12:11:00Z</dcterms:modified>
</cp:coreProperties>
</file>